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F6" w:rsidRPr="000325F6" w:rsidRDefault="000325F6" w:rsidP="000325F6">
      <w:pPr>
        <w:rPr>
          <w:b/>
          <w:sz w:val="24"/>
          <w:szCs w:val="24"/>
        </w:rPr>
      </w:pPr>
      <w:r w:rsidRPr="000325F6">
        <w:rPr>
          <w:b/>
          <w:sz w:val="24"/>
          <w:szCs w:val="24"/>
        </w:rPr>
        <w:t>André van Vliet</w:t>
      </w:r>
    </w:p>
    <w:p w:rsidR="000325F6" w:rsidRDefault="000325F6" w:rsidP="000325F6"/>
    <w:p w:rsidR="00DA2AE1" w:rsidRDefault="00DA2AE1" w:rsidP="00DA2AE1">
      <w:pPr>
        <w:pStyle w:val="Lijstalinea"/>
        <w:numPr>
          <w:ilvl w:val="0"/>
          <w:numId w:val="1"/>
        </w:numPr>
      </w:pPr>
      <w:r>
        <w:t>Organist met een grote belangstelling voor de grote orgel</w:t>
      </w:r>
      <w:r>
        <w:t xml:space="preserve"> werken en de koraalmuziek.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Studeerde aan het</w:t>
      </w:r>
      <w:r>
        <w:t xml:space="preserve"> conservatorium te Utrecht.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 xml:space="preserve">Geliefd als begeleider van koren en solisten maar ook een graag geziene </w:t>
      </w:r>
      <w:r>
        <w:t>gast op orgelsoloconcerten.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 xml:space="preserve">Bespeelde alle belangrijke orgels in Nederland, maar reisde ook als begeleider of </w:t>
      </w:r>
      <w:r>
        <w:t>solist door het buitenland.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Maakte solo-</w:t>
      </w:r>
      <w:proofErr w:type="spellStart"/>
      <w:r>
        <w:t>CD’s</w:t>
      </w:r>
      <w:proofErr w:type="spellEnd"/>
      <w:r>
        <w:t xml:space="preserve"> op historische or</w:t>
      </w:r>
      <w:bookmarkStart w:id="0" w:name="_GoBack"/>
      <w:bookmarkEnd w:id="0"/>
      <w:r>
        <w:t xml:space="preserve">gels in Den Haag, Deventer en Bolsward, Apeldoorn en </w:t>
      </w:r>
      <w:r>
        <w:t>Hasselt.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I</w:t>
      </w:r>
      <w:r>
        <w:t>s daarnaast is ook werkzaam als koordiri</w:t>
      </w:r>
      <w:r>
        <w:t>gent, arrangeur en pianist.</w:t>
      </w:r>
    </w:p>
    <w:p w:rsidR="00DA2AE1" w:rsidRDefault="00DA2AE1" w:rsidP="00DA2AE1">
      <w:pPr>
        <w:pStyle w:val="Lijstalinea"/>
        <w:numPr>
          <w:ilvl w:val="0"/>
          <w:numId w:val="1"/>
        </w:numPr>
      </w:pPr>
      <w:r>
        <w:t>Regelmati</w:t>
      </w:r>
      <w:r>
        <w:t>g te horen via radio en tv.</w:t>
      </w:r>
    </w:p>
    <w:p w:rsidR="00F456D9" w:rsidRDefault="00F456D9"/>
    <w:sectPr w:rsidR="00F45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97868"/>
    <w:multiLevelType w:val="hybridMultilevel"/>
    <w:tmpl w:val="F3D4A6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F6"/>
    <w:rsid w:val="000325F6"/>
    <w:rsid w:val="00DA2AE1"/>
    <w:rsid w:val="00F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55B5A-FC87-405C-9641-E2ADB638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25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A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Hogendoorn</dc:creator>
  <cp:keywords/>
  <dc:description/>
  <cp:lastModifiedBy>A. Hogendoorn</cp:lastModifiedBy>
  <cp:revision>2</cp:revision>
  <cp:lastPrinted>2014-03-21T16:41:00Z</cp:lastPrinted>
  <dcterms:created xsi:type="dcterms:W3CDTF">2014-03-21T16:43:00Z</dcterms:created>
  <dcterms:modified xsi:type="dcterms:W3CDTF">2014-03-21T16:43:00Z</dcterms:modified>
</cp:coreProperties>
</file>