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F6" w:rsidRPr="000325F6" w:rsidRDefault="000325F6" w:rsidP="000325F6">
      <w:pPr>
        <w:rPr>
          <w:b/>
          <w:sz w:val="24"/>
          <w:szCs w:val="24"/>
        </w:rPr>
      </w:pPr>
      <w:r w:rsidRPr="000325F6">
        <w:rPr>
          <w:b/>
          <w:sz w:val="24"/>
          <w:szCs w:val="24"/>
        </w:rPr>
        <w:t>André van Vliet</w:t>
      </w:r>
    </w:p>
    <w:p w:rsidR="000325F6" w:rsidRDefault="000325F6" w:rsidP="000325F6"/>
    <w:p w:rsidR="000325F6" w:rsidRDefault="000325F6" w:rsidP="000325F6">
      <w:r>
        <w:t>André van Vliet begeleidde al op zeer jonge leeftijd de erediensten. Inmiddels was hij lessen gaan volgen bij Gijsbert Lekkerkerker en later bij Herman van Vliet. Hierna zette hij zijn studie voort op het Utrechts Conservatorium, alwaar hij in 1991 het diploma behaalde. Op koorconcerten en tijdens zangavonden is hij een graag geziene begeleider op zowel orgel als vleugel, daarnaast groeit ook het aantal uitnodigingen voor orgelconcerten. Ondertussen is André dirigent van een aantal koren en organist in zijn woonplaats Polsbroek. </w:t>
      </w:r>
      <w:bookmarkStart w:id="0" w:name="_GoBack"/>
      <w:bookmarkEnd w:id="0"/>
      <w:r>
        <w:t xml:space="preserve"> </w:t>
      </w:r>
    </w:p>
    <w:p w:rsidR="00F456D9" w:rsidRDefault="00F456D9"/>
    <w:sectPr w:rsidR="00F4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F6"/>
    <w:rsid w:val="000325F6"/>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5B5A-FC87-405C-9641-E2ADB638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5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A. Hogendoorn</cp:lastModifiedBy>
  <cp:revision>1</cp:revision>
  <dcterms:created xsi:type="dcterms:W3CDTF">2014-03-21T16:39:00Z</dcterms:created>
  <dcterms:modified xsi:type="dcterms:W3CDTF">2014-03-21T16:41:00Z</dcterms:modified>
</cp:coreProperties>
</file>